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ED16E" w14:textId="4637B7E5" w:rsidR="007A06B7" w:rsidRPr="007A06B7" w:rsidRDefault="007A06B7" w:rsidP="007A06B7">
      <w:pPr>
        <w:pStyle w:val="Heading2"/>
        <w:jc w:val="center"/>
        <w:rPr>
          <w:b/>
          <w:bCs/>
        </w:rPr>
      </w:pPr>
      <w:r>
        <w:rPr>
          <w:b/>
          <w:bCs/>
        </w:rPr>
        <w:t xml:space="preserve">Strategic Plan for the Elimination of hepatitis </w:t>
      </w:r>
      <w:r w:rsidRPr="007A06B7">
        <w:rPr>
          <w:b/>
          <w:bCs/>
        </w:rPr>
        <w:t xml:space="preserve">C and B in </w:t>
      </w:r>
      <w:r>
        <w:rPr>
          <w:b/>
          <w:bCs/>
        </w:rPr>
        <w:t>Georgia</w:t>
      </w:r>
    </w:p>
    <w:p w14:paraId="3B97E10A" w14:textId="42B63EAA" w:rsidR="006C6645" w:rsidRPr="007E3F69" w:rsidRDefault="006C6645" w:rsidP="006C6645">
      <w:pPr>
        <w:jc w:val="center"/>
        <w:rPr>
          <w:rFonts w:asciiTheme="majorHAnsi" w:hAnsiTheme="majorHAnsi"/>
          <w:b/>
          <w:sz w:val="22"/>
          <w:szCs w:val="22"/>
        </w:rPr>
      </w:pPr>
      <w:r w:rsidRPr="007E3F69">
        <w:rPr>
          <w:rFonts w:asciiTheme="majorHAnsi" w:hAnsiTheme="majorHAnsi"/>
          <w:b/>
          <w:sz w:val="22"/>
          <w:szCs w:val="22"/>
        </w:rPr>
        <w:t xml:space="preserve">Suggested structure to be </w:t>
      </w:r>
      <w:r w:rsidR="00226C60" w:rsidRPr="007E3F69">
        <w:rPr>
          <w:rFonts w:asciiTheme="majorHAnsi" w:hAnsiTheme="majorHAnsi"/>
          <w:b/>
          <w:sz w:val="22"/>
          <w:szCs w:val="22"/>
        </w:rPr>
        <w:t>followed</w:t>
      </w:r>
    </w:p>
    <w:p w14:paraId="113DE301" w14:textId="77777777" w:rsidR="001461E3" w:rsidRPr="007E3F69" w:rsidRDefault="001461E3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Acknowledgements</w:t>
      </w:r>
    </w:p>
    <w:p w14:paraId="00969F6C" w14:textId="77777777" w:rsidR="001461E3" w:rsidRPr="007E3F69" w:rsidRDefault="001461E3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List of abbreviations</w:t>
      </w:r>
    </w:p>
    <w:p w14:paraId="2511B5A4" w14:textId="7B0A3359" w:rsidR="001461E3" w:rsidRPr="007E3F69" w:rsidRDefault="001461E3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 xml:space="preserve">Executive summary </w:t>
      </w:r>
    </w:p>
    <w:p w14:paraId="4CA107C9" w14:textId="71865D8F" w:rsidR="006C6645" w:rsidRPr="007E3F69" w:rsidRDefault="006C6645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 xml:space="preserve">Introduction </w:t>
      </w:r>
    </w:p>
    <w:p w14:paraId="218B26BA" w14:textId="6D76524B" w:rsidR="003D086B" w:rsidRPr="00DB2248" w:rsidRDefault="003D086B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B2248">
        <w:rPr>
          <w:rFonts w:asciiTheme="majorHAnsi" w:hAnsiTheme="majorHAnsi"/>
          <w:sz w:val="22"/>
          <w:szCs w:val="22"/>
        </w:rPr>
        <w:t xml:space="preserve">Burden of HCV and HBV in Georgia </w:t>
      </w:r>
    </w:p>
    <w:p w14:paraId="2144744F" w14:textId="5557BA19" w:rsidR="006C6645" w:rsidRPr="00DB2248" w:rsidRDefault="006C6645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bookmarkStart w:id="0" w:name="_Hlk38550375"/>
      <w:r w:rsidRPr="00DB2248">
        <w:rPr>
          <w:rFonts w:asciiTheme="majorHAnsi" w:hAnsiTheme="majorHAnsi"/>
          <w:sz w:val="22"/>
          <w:szCs w:val="22"/>
        </w:rPr>
        <w:t xml:space="preserve">Goals of </w:t>
      </w:r>
      <w:r w:rsidR="00226C60" w:rsidRPr="00DB2248">
        <w:rPr>
          <w:rFonts w:asciiTheme="majorHAnsi" w:hAnsiTheme="majorHAnsi"/>
          <w:sz w:val="22"/>
          <w:szCs w:val="22"/>
        </w:rPr>
        <w:t xml:space="preserve">HVB and HBV </w:t>
      </w:r>
      <w:r w:rsidRPr="00DB2248">
        <w:rPr>
          <w:rFonts w:asciiTheme="majorHAnsi" w:hAnsiTheme="majorHAnsi"/>
          <w:sz w:val="22"/>
          <w:szCs w:val="22"/>
        </w:rPr>
        <w:t>Elimination</w:t>
      </w:r>
    </w:p>
    <w:p w14:paraId="4F00EA98" w14:textId="66CEC6AA" w:rsidR="00BD18B8" w:rsidRPr="00DB2248" w:rsidRDefault="006C6645" w:rsidP="00BD18B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bookmarkStart w:id="1" w:name="_Hlk38550401"/>
      <w:bookmarkEnd w:id="0"/>
      <w:r w:rsidRPr="00DB2248">
        <w:rPr>
          <w:rFonts w:asciiTheme="majorHAnsi" w:hAnsiTheme="majorHAnsi"/>
          <w:sz w:val="22"/>
          <w:szCs w:val="22"/>
        </w:rPr>
        <w:t xml:space="preserve">Strategies for </w:t>
      </w:r>
      <w:r w:rsidR="00C00401" w:rsidRPr="00DB2248">
        <w:rPr>
          <w:rFonts w:asciiTheme="majorHAnsi" w:hAnsiTheme="majorHAnsi"/>
          <w:sz w:val="22"/>
          <w:szCs w:val="22"/>
        </w:rPr>
        <w:t xml:space="preserve">HCV and HBV </w:t>
      </w:r>
      <w:r w:rsidRPr="00DB2248">
        <w:rPr>
          <w:rFonts w:asciiTheme="majorHAnsi" w:hAnsiTheme="majorHAnsi"/>
          <w:sz w:val="22"/>
          <w:szCs w:val="22"/>
        </w:rPr>
        <w:t>C elimination</w:t>
      </w:r>
      <w:bookmarkEnd w:id="1"/>
      <w:r w:rsidRPr="00DB2248">
        <w:rPr>
          <w:rFonts w:asciiTheme="majorHAnsi" w:hAnsiTheme="majorHAnsi"/>
          <w:sz w:val="22"/>
          <w:szCs w:val="22"/>
        </w:rPr>
        <w:t xml:space="preserve"> </w:t>
      </w:r>
      <w:r w:rsidR="00BD18B8" w:rsidRPr="00DB2248">
        <w:rPr>
          <w:rFonts w:asciiTheme="majorHAnsi" w:hAnsiTheme="majorHAnsi"/>
          <w:sz w:val="22"/>
          <w:szCs w:val="22"/>
        </w:rPr>
        <w:t>(maybe adding Integration with Universal Healthcare Program as a separate strategy)</w:t>
      </w:r>
    </w:p>
    <w:p w14:paraId="31D737FC" w14:textId="50C7237F" w:rsidR="00656637" w:rsidRPr="00DB2248" w:rsidRDefault="00656637" w:rsidP="0065663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bookmarkStart w:id="2" w:name="_Hlk38550423"/>
      <w:r w:rsidRPr="00DB2248">
        <w:rPr>
          <w:rFonts w:asciiTheme="majorHAnsi" w:hAnsiTheme="majorHAnsi"/>
          <w:sz w:val="22"/>
          <w:szCs w:val="22"/>
        </w:rPr>
        <w:t xml:space="preserve">Funding for HCV and HBV national response </w:t>
      </w:r>
      <w:bookmarkEnd w:id="2"/>
      <w:r w:rsidR="00C30C5F" w:rsidRPr="00DB2248">
        <w:rPr>
          <w:rFonts w:asciiTheme="majorHAnsi" w:hAnsiTheme="majorHAnsi"/>
          <w:sz w:val="22"/>
          <w:szCs w:val="22"/>
        </w:rPr>
        <w:t xml:space="preserve">(currently we don’t have this section but it may be interesting to add some details, </w:t>
      </w:r>
      <w:r w:rsidR="004E3CF3" w:rsidRPr="00DB2248">
        <w:rPr>
          <w:rFonts w:asciiTheme="majorHAnsi" w:hAnsiTheme="majorHAnsi"/>
          <w:sz w:val="22"/>
          <w:szCs w:val="22"/>
        </w:rPr>
        <w:t xml:space="preserve">as well as </w:t>
      </w:r>
      <w:r w:rsidR="00C30C5F" w:rsidRPr="00DB2248">
        <w:rPr>
          <w:rFonts w:asciiTheme="majorHAnsi" w:hAnsiTheme="majorHAnsi"/>
          <w:sz w:val="22"/>
          <w:szCs w:val="22"/>
        </w:rPr>
        <w:t>some description of funding sources around the program</w:t>
      </w:r>
      <w:r w:rsidR="004E3CF3" w:rsidRPr="00DB2248">
        <w:rPr>
          <w:rFonts w:asciiTheme="majorHAnsi" w:hAnsiTheme="majorHAnsi"/>
          <w:sz w:val="22"/>
          <w:szCs w:val="22"/>
        </w:rPr>
        <w:t xml:space="preserve">, projects and </w:t>
      </w:r>
      <w:r w:rsidR="00C30C5F" w:rsidRPr="00DB2248">
        <w:rPr>
          <w:rFonts w:asciiTheme="majorHAnsi" w:hAnsiTheme="majorHAnsi"/>
          <w:sz w:val="22"/>
          <w:szCs w:val="22"/>
        </w:rPr>
        <w:t>SC as a platform)</w:t>
      </w:r>
    </w:p>
    <w:p w14:paraId="25A8656A" w14:textId="77777777" w:rsidR="00656637" w:rsidRPr="007E3F69" w:rsidRDefault="00656637" w:rsidP="00656637">
      <w:pPr>
        <w:pStyle w:val="ListParagraph"/>
        <w:rPr>
          <w:rFonts w:asciiTheme="majorHAnsi" w:hAnsiTheme="majorHAnsi"/>
          <w:sz w:val="22"/>
          <w:szCs w:val="22"/>
        </w:rPr>
      </w:pPr>
    </w:p>
    <w:p w14:paraId="505D7229" w14:textId="16C5EF5E" w:rsidR="006C6645" w:rsidRPr="007E3F69" w:rsidRDefault="006C6645" w:rsidP="00DF5D8F">
      <w:pPr>
        <w:pStyle w:val="ListParagraph"/>
        <w:numPr>
          <w:ilvl w:val="1"/>
          <w:numId w:val="1"/>
        </w:numPr>
        <w:rPr>
          <w:rFonts w:asciiTheme="majorHAnsi" w:hAnsiTheme="majorHAnsi"/>
          <w:b/>
          <w:bCs/>
          <w:sz w:val="22"/>
          <w:szCs w:val="22"/>
        </w:rPr>
      </w:pPr>
      <w:r w:rsidRPr="007E3F69">
        <w:rPr>
          <w:rFonts w:asciiTheme="majorHAnsi" w:hAnsiTheme="majorHAnsi"/>
          <w:b/>
          <w:bCs/>
          <w:sz w:val="22"/>
          <w:szCs w:val="22"/>
        </w:rPr>
        <w:t>Strategy 1</w:t>
      </w:r>
      <w:r w:rsidR="00DF5D8F" w:rsidRPr="007E3F69">
        <w:rPr>
          <w:rFonts w:asciiTheme="majorHAnsi" w:hAnsiTheme="majorHAnsi"/>
          <w:b/>
          <w:bCs/>
          <w:sz w:val="22"/>
          <w:szCs w:val="22"/>
        </w:rPr>
        <w:t xml:space="preserve"> Promote advocacy, awareness and education, and partnerships for HCV-associated resource mobilization</w:t>
      </w:r>
    </w:p>
    <w:p w14:paraId="7E95F766" w14:textId="77777777" w:rsidR="006C6645" w:rsidRPr="007E3F69" w:rsidRDefault="006C6645" w:rsidP="006C6645">
      <w:pPr>
        <w:pStyle w:val="CommentText"/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Goals</w:t>
      </w:r>
    </w:p>
    <w:p w14:paraId="06A701D0" w14:textId="77777777" w:rsidR="00417EB9" w:rsidRPr="007E3F69" w:rsidRDefault="006C6645" w:rsidP="00417EB9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Objectives</w:t>
      </w:r>
    </w:p>
    <w:p w14:paraId="0066D4C8" w14:textId="77777777" w:rsidR="00BB12B8" w:rsidRDefault="00BB12B8" w:rsidP="00BB12B8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Pr="007E3F69">
        <w:rPr>
          <w:rFonts w:asciiTheme="majorHAnsi" w:hAnsiTheme="majorHAnsi"/>
          <w:sz w:val="22"/>
          <w:szCs w:val="22"/>
        </w:rPr>
        <w:t>argets and associated activities</w:t>
      </w:r>
    </w:p>
    <w:p w14:paraId="3F9AB37E" w14:textId="4DDF4868" w:rsidR="006C6645" w:rsidRPr="007E3F69" w:rsidRDefault="006C6645" w:rsidP="00DF5D8F">
      <w:pPr>
        <w:pStyle w:val="ListParagraph"/>
        <w:numPr>
          <w:ilvl w:val="1"/>
          <w:numId w:val="1"/>
        </w:numPr>
        <w:rPr>
          <w:rFonts w:asciiTheme="majorHAnsi" w:hAnsiTheme="majorHAnsi"/>
          <w:b/>
          <w:bCs/>
          <w:sz w:val="22"/>
          <w:szCs w:val="22"/>
        </w:rPr>
      </w:pPr>
      <w:r w:rsidRPr="007E3F69">
        <w:rPr>
          <w:rFonts w:asciiTheme="majorHAnsi" w:hAnsiTheme="majorHAnsi"/>
          <w:b/>
          <w:bCs/>
          <w:sz w:val="22"/>
          <w:szCs w:val="22"/>
        </w:rPr>
        <w:t>Strategy 2</w:t>
      </w:r>
      <w:r w:rsidR="00DF5D8F" w:rsidRPr="007E3F69">
        <w:rPr>
          <w:rFonts w:asciiTheme="majorHAnsi" w:hAnsiTheme="majorHAnsi"/>
          <w:b/>
          <w:bCs/>
          <w:sz w:val="22"/>
          <w:szCs w:val="22"/>
        </w:rPr>
        <w:t xml:space="preserve"> Prevent HCV transmission</w:t>
      </w:r>
    </w:p>
    <w:p w14:paraId="1ECD7B2C" w14:textId="77777777" w:rsidR="00CB13C3" w:rsidRPr="007E3F69" w:rsidRDefault="00CB13C3" w:rsidP="00CB13C3">
      <w:pPr>
        <w:pStyle w:val="CommentText"/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Goals</w:t>
      </w:r>
    </w:p>
    <w:p w14:paraId="4E936197" w14:textId="77777777" w:rsidR="00417EB9" w:rsidRPr="007E3F69" w:rsidRDefault="00CB13C3" w:rsidP="00417EB9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Objectives</w:t>
      </w:r>
    </w:p>
    <w:p w14:paraId="5D13BC98" w14:textId="14392309" w:rsidR="00BB12B8" w:rsidRPr="007E3F69" w:rsidRDefault="004C59F0" w:rsidP="00455F1B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="00CB13C3" w:rsidRPr="007E3F69">
        <w:rPr>
          <w:rFonts w:asciiTheme="majorHAnsi" w:hAnsiTheme="majorHAnsi"/>
          <w:sz w:val="22"/>
          <w:szCs w:val="22"/>
        </w:rPr>
        <w:t>argets and associated activities</w:t>
      </w:r>
    </w:p>
    <w:p w14:paraId="026CED75" w14:textId="283A2ED0" w:rsidR="006C6645" w:rsidRPr="007E3F69" w:rsidRDefault="006C6645" w:rsidP="00704241">
      <w:pPr>
        <w:pStyle w:val="ListParagraph"/>
        <w:numPr>
          <w:ilvl w:val="1"/>
          <w:numId w:val="1"/>
        </w:numPr>
        <w:rPr>
          <w:rFonts w:asciiTheme="majorHAnsi" w:hAnsiTheme="majorHAnsi"/>
          <w:b/>
          <w:bCs/>
          <w:sz w:val="22"/>
          <w:szCs w:val="22"/>
        </w:rPr>
      </w:pPr>
      <w:r w:rsidRPr="007E3F69">
        <w:rPr>
          <w:rFonts w:asciiTheme="majorHAnsi" w:hAnsiTheme="majorHAnsi"/>
          <w:b/>
          <w:bCs/>
          <w:sz w:val="22"/>
          <w:szCs w:val="22"/>
        </w:rPr>
        <w:t>Strategy 3</w:t>
      </w:r>
      <w:r w:rsidR="00704241" w:rsidRPr="007E3F69">
        <w:rPr>
          <w:rFonts w:asciiTheme="majorHAnsi" w:hAnsiTheme="majorHAnsi"/>
          <w:b/>
          <w:bCs/>
          <w:sz w:val="22"/>
          <w:szCs w:val="22"/>
        </w:rPr>
        <w:t xml:space="preserve"> Identify Persons Infected with HCV</w:t>
      </w:r>
    </w:p>
    <w:p w14:paraId="1B810B3F" w14:textId="77777777" w:rsidR="00CB13C3" w:rsidRPr="007E3F69" w:rsidRDefault="00CB13C3" w:rsidP="00CB13C3">
      <w:pPr>
        <w:pStyle w:val="CommentText"/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Goals</w:t>
      </w:r>
    </w:p>
    <w:p w14:paraId="3292083F" w14:textId="77777777" w:rsidR="00417EB9" w:rsidRPr="007E3F69" w:rsidRDefault="00CB13C3" w:rsidP="00417EB9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Objectives</w:t>
      </w:r>
    </w:p>
    <w:p w14:paraId="470D0FB4" w14:textId="77777777" w:rsidR="00BB12B8" w:rsidRPr="00DB2248" w:rsidRDefault="00BB12B8" w:rsidP="00BB12B8">
      <w:pPr>
        <w:pStyle w:val="CommentText"/>
        <w:numPr>
          <w:ilvl w:val="2"/>
          <w:numId w:val="1"/>
        </w:numPr>
        <w:rPr>
          <w:rFonts w:asciiTheme="majorHAnsi" w:hAnsiTheme="majorHAnsi"/>
          <w:sz w:val="22"/>
          <w:szCs w:val="22"/>
        </w:rPr>
      </w:pPr>
      <w:r w:rsidRPr="00DB2248">
        <w:rPr>
          <w:rFonts w:asciiTheme="majorHAnsi" w:hAnsiTheme="majorHAnsi"/>
          <w:sz w:val="22"/>
          <w:szCs w:val="22"/>
        </w:rPr>
        <w:t>Targets and associated activities</w:t>
      </w:r>
    </w:p>
    <w:p w14:paraId="6CE53E04" w14:textId="2C49536D" w:rsidR="00FC063A" w:rsidRPr="00DB2248" w:rsidRDefault="00FC063A" w:rsidP="00FC063A">
      <w:pPr>
        <w:pStyle w:val="Comment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B2248">
        <w:rPr>
          <w:rFonts w:asciiTheme="majorHAnsi" w:hAnsiTheme="majorHAnsi"/>
          <w:sz w:val="22"/>
          <w:szCs w:val="22"/>
        </w:rPr>
        <w:t xml:space="preserve">Same for all strategies </w:t>
      </w:r>
    </w:p>
    <w:p w14:paraId="25DDBEBF" w14:textId="5F0C0FC8" w:rsidR="006C6645" w:rsidRDefault="00AC4A57" w:rsidP="006C664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7E3F69">
        <w:rPr>
          <w:rFonts w:asciiTheme="majorHAnsi" w:hAnsiTheme="majorHAnsi"/>
          <w:sz w:val="22"/>
          <w:szCs w:val="22"/>
        </w:rPr>
        <w:t>References</w:t>
      </w:r>
    </w:p>
    <w:p w14:paraId="6CC66603" w14:textId="64112FC8" w:rsidR="008371FA" w:rsidRDefault="008371FA" w:rsidP="008371FA">
      <w:pPr>
        <w:rPr>
          <w:rFonts w:asciiTheme="majorHAnsi" w:hAnsiTheme="majorHAnsi"/>
          <w:sz w:val="22"/>
          <w:szCs w:val="22"/>
        </w:rPr>
      </w:pPr>
    </w:p>
    <w:p w14:paraId="0262FC34" w14:textId="2A7203A0" w:rsidR="008371FA" w:rsidRDefault="008371FA" w:rsidP="008371FA">
      <w:pPr>
        <w:rPr>
          <w:rFonts w:asciiTheme="majorHAnsi" w:hAnsiTheme="majorHAnsi"/>
          <w:sz w:val="22"/>
          <w:szCs w:val="22"/>
        </w:rPr>
      </w:pPr>
    </w:p>
    <w:p w14:paraId="7301D576" w14:textId="0D02B78F" w:rsidR="008371FA" w:rsidRPr="008371FA" w:rsidRDefault="008371FA" w:rsidP="008371FA">
      <w:pPr>
        <w:rPr>
          <w:rFonts w:asciiTheme="majorHAnsi" w:hAnsiTheme="majorHAnsi"/>
          <w:i/>
          <w:iCs/>
          <w:sz w:val="22"/>
          <w:szCs w:val="22"/>
        </w:rPr>
      </w:pPr>
      <w:bookmarkStart w:id="3" w:name="_GoBack"/>
      <w:r w:rsidRPr="008371FA">
        <w:rPr>
          <w:rFonts w:asciiTheme="majorHAnsi" w:hAnsiTheme="majorHAnsi"/>
          <w:i/>
          <w:iCs/>
          <w:sz w:val="22"/>
          <w:szCs w:val="22"/>
        </w:rPr>
        <w:lastRenderedPageBreak/>
        <w:t>T</w:t>
      </w:r>
      <w:r w:rsidRPr="008371FA">
        <w:rPr>
          <w:rFonts w:asciiTheme="majorHAnsi" w:hAnsiTheme="majorHAnsi"/>
          <w:i/>
          <w:iCs/>
          <w:sz w:val="22"/>
          <w:szCs w:val="22"/>
        </w:rPr>
        <w:t>emplate for Strategy 1</w:t>
      </w:r>
    </w:p>
    <w:bookmarkEnd w:id="3"/>
    <w:p w14:paraId="7CBE6637" w14:textId="06E856F0" w:rsidR="00940D6F" w:rsidRPr="007E3F69" w:rsidRDefault="00940D6F" w:rsidP="007E3F69">
      <w:p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pacing w:after="0"/>
        <w:ind w:left="432" w:hanging="432"/>
        <w:jc w:val="center"/>
        <w:outlineLvl w:val="0"/>
        <w:rPr>
          <w:rFonts w:asciiTheme="majorHAnsi" w:eastAsia="Times New Roman" w:hAnsiTheme="majorHAnsi" w:cs="Times New Roman"/>
          <w:b/>
          <w:bCs/>
          <w:caps/>
          <w:color w:val="FFFFFF"/>
          <w:spacing w:val="15"/>
          <w:sz w:val="26"/>
          <w:szCs w:val="26"/>
        </w:rPr>
      </w:pPr>
      <w:r w:rsidRPr="007E3F69">
        <w:rPr>
          <w:rFonts w:asciiTheme="majorHAnsi" w:eastAsia="Times New Roman" w:hAnsiTheme="majorHAnsi" w:cs="Times New Roman"/>
          <w:b/>
          <w:bCs/>
          <w:caps/>
          <w:color w:val="FFFFFF"/>
          <w:spacing w:val="15"/>
          <w:sz w:val="26"/>
          <w:szCs w:val="26"/>
        </w:rPr>
        <w:t>Strategy 1: Promote advocacy, awareness and education, and partnerships for</w:t>
      </w:r>
      <w:r w:rsidR="007E3F69" w:rsidRPr="007E3F69">
        <w:rPr>
          <w:rFonts w:asciiTheme="majorHAnsi" w:eastAsia="Times New Roman" w:hAnsiTheme="majorHAnsi" w:cs="Times New Roman"/>
          <w:b/>
          <w:bCs/>
          <w:caps/>
          <w:color w:val="FFFFFF"/>
          <w:spacing w:val="15"/>
          <w:sz w:val="26"/>
          <w:szCs w:val="26"/>
        </w:rPr>
        <w:t xml:space="preserve"> </w:t>
      </w:r>
      <w:r w:rsidR="00BD2E4B">
        <w:rPr>
          <w:rFonts w:asciiTheme="majorHAnsi" w:eastAsia="Times New Roman" w:hAnsiTheme="majorHAnsi" w:cs="Times New Roman"/>
          <w:b/>
          <w:bCs/>
          <w:caps/>
          <w:color w:val="FFFFFF"/>
          <w:spacing w:val="15"/>
          <w:sz w:val="26"/>
          <w:szCs w:val="26"/>
        </w:rPr>
        <w:t>HCV and HBV</w:t>
      </w:r>
      <w:r w:rsidRPr="007E3F69">
        <w:rPr>
          <w:rFonts w:asciiTheme="majorHAnsi" w:eastAsia="Times New Roman" w:hAnsiTheme="majorHAnsi" w:cs="Times New Roman"/>
          <w:b/>
          <w:bCs/>
          <w:caps/>
          <w:color w:val="FFFFFF"/>
          <w:spacing w:val="15"/>
          <w:sz w:val="26"/>
          <w:szCs w:val="26"/>
        </w:rPr>
        <w:t>-associated resource mobilization</w:t>
      </w:r>
    </w:p>
    <w:tbl>
      <w:tblPr>
        <w:tblStyle w:val="GridTable1Light-Accent5"/>
        <w:tblW w:w="9350" w:type="dxa"/>
        <w:tblLayout w:type="fixed"/>
        <w:tblLook w:val="0080" w:firstRow="0" w:lastRow="0" w:firstColumn="1" w:lastColumn="0" w:noHBand="0" w:noVBand="0"/>
      </w:tblPr>
      <w:tblGrid>
        <w:gridCol w:w="2875"/>
        <w:gridCol w:w="6475"/>
      </w:tblGrid>
      <w:tr w:rsidR="004675D4" w:rsidRPr="007E3F69" w14:paraId="2A09FC44" w14:textId="77777777" w:rsidTr="00720E7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DEEAF6" w:themeFill="accent5" w:themeFillTint="33"/>
          </w:tcPr>
          <w:p w14:paraId="13092CA3" w14:textId="62023245" w:rsidR="004675D4" w:rsidRPr="007E3F69" w:rsidRDefault="004675D4" w:rsidP="004675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>Goal 1</w:t>
            </w:r>
          </w:p>
          <w:p w14:paraId="615C392A" w14:textId="38F384D2" w:rsidR="004675D4" w:rsidRPr="007E3F69" w:rsidRDefault="004675D4" w:rsidP="004675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>To increase awareness and mobilize community on rational and benefits of HCV</w:t>
            </w:r>
            <w:r w:rsidR="00720E7C">
              <w:rPr>
                <w:rFonts w:asciiTheme="majorHAnsi" w:hAnsiTheme="majorHAnsi"/>
                <w:sz w:val="22"/>
                <w:szCs w:val="22"/>
              </w:rPr>
              <w:t xml:space="preserve"> and HBV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 xml:space="preserve"> diagnosis, treatment and prevention.</w:t>
            </w:r>
          </w:p>
        </w:tc>
      </w:tr>
      <w:tr w:rsidR="00DB2248" w:rsidRPr="007E3F69" w14:paraId="47E04C21" w14:textId="77777777" w:rsidTr="00720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EDEDED" w:themeFill="accent3" w:themeFillTint="33"/>
          </w:tcPr>
          <w:p w14:paraId="7A1081B3" w14:textId="61A1225F" w:rsidR="00DB2248" w:rsidRPr="007E3F69" w:rsidRDefault="00DB2248" w:rsidP="004675D4">
            <w:pPr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>Objectives</w:t>
            </w:r>
          </w:p>
        </w:tc>
        <w:tc>
          <w:tcPr>
            <w:tcW w:w="6475" w:type="dxa"/>
            <w:shd w:val="clear" w:color="auto" w:fill="EDEDED" w:themeFill="accent3" w:themeFillTint="33"/>
          </w:tcPr>
          <w:p w14:paraId="664CA956" w14:textId="52EE85E2" w:rsidR="00DB2248" w:rsidRPr="007E3F69" w:rsidRDefault="00DB2248" w:rsidP="00467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E3F69">
              <w:rPr>
                <w:rFonts w:asciiTheme="majorHAnsi" w:hAnsiTheme="majorHAnsi"/>
                <w:b/>
                <w:bCs/>
                <w:sz w:val="22"/>
                <w:szCs w:val="22"/>
              </w:rPr>
              <w:t>Targets and associated activities</w:t>
            </w:r>
          </w:p>
        </w:tc>
      </w:tr>
      <w:tr w:rsidR="00DB2248" w:rsidRPr="007E3F69" w14:paraId="181879B6" w14:textId="77777777" w:rsidTr="00720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2D55BFE" w14:textId="7B2EAD8E" w:rsidR="00DB2248" w:rsidRPr="007E3F69" w:rsidRDefault="00DB2248" w:rsidP="00B37A72">
            <w:pPr>
              <w:tabs>
                <w:tab w:val="left" w:pos="1935"/>
              </w:tabs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r>
              <w:rPr>
                <w:rFonts w:asciiTheme="majorHAnsi" w:hAnsiTheme="majorHAnsi"/>
                <w:sz w:val="22"/>
                <w:szCs w:val="22"/>
              </w:rPr>
              <w:t>Educate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the public and high-risk groups about viral hepatitis and the importance of testing </w:t>
            </w:r>
          </w:p>
        </w:tc>
        <w:tc>
          <w:tcPr>
            <w:tcW w:w="6475" w:type="dxa"/>
          </w:tcPr>
          <w:p w14:paraId="40715CB2" w14:textId="7760EF44" w:rsidR="00DB2248" w:rsidRPr="007E3F69" w:rsidRDefault="00DB2248" w:rsidP="00243073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Study knowledge, attitudes, and practice (KAP) related to hepatitis C</w:t>
            </w: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 and B</w:t>
            </w: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 prevention, diagnosis, treatment, and infection control (including injection-drug use and unnecessary therapeutic injections) in the general public, segments of the general population with the highest prevalence of disease, and high-risk groups.</w:t>
            </w:r>
          </w:p>
          <w:p w14:paraId="0870A4CC" w14:textId="11969A0D" w:rsidR="00DB2248" w:rsidRPr="007E3F69" w:rsidRDefault="00DB2248" w:rsidP="00243073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Develop communication strategies based on KAP survey results for each risk group that include messages, delivery channels, and timelines for materials regarding hepatitis C </w:t>
            </w: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and B </w:t>
            </w: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prevention, diagnosis, progression of disease, and treatment.</w:t>
            </w:r>
          </w:p>
          <w:p w14:paraId="61B33991" w14:textId="78C811E3" w:rsidR="00DB2248" w:rsidRPr="007E3F69" w:rsidRDefault="00DB2248" w:rsidP="00243073">
            <w:pPr>
              <w:pStyle w:val="ListParagraph"/>
              <w:numPr>
                <w:ilvl w:val="1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sz w:val="22"/>
                <w:szCs w:val="22"/>
              </w:rPr>
              <w:t xml:space="preserve">Update/develop and deliver </w:t>
            </w:r>
            <w:r w:rsidRPr="007E3F69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educational materials and messages to </w:t>
            </w:r>
            <w:r w:rsidRPr="007E3F69">
              <w:rPr>
                <w:rFonts w:asciiTheme="majorHAnsi" w:eastAsia="Times New Roman" w:hAnsiTheme="majorHAnsi" w:cs="Times New Roman"/>
                <w:sz w:val="22"/>
                <w:szCs w:val="22"/>
                <w:lang w:val="ka-GE"/>
              </w:rPr>
              <w:t>the</w:t>
            </w:r>
            <w:r w:rsidRPr="007E3F69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general public, demographic sub-populations, and risk groups recommended for hepatitis 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and B</w:t>
            </w:r>
            <w:r w:rsidRPr="007E3F69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testing through effective delivery channels including (but not limited to) peer education/patient classes, face-to-face consultation, social and printed media, public service announcements</w:t>
            </w:r>
          </w:p>
          <w:p w14:paraId="2E599476" w14:textId="77777777" w:rsidR="00DB2248" w:rsidRPr="007E3F69" w:rsidRDefault="00DB2248" w:rsidP="00243073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Develop public-awareness campaigns to reflect changes in screening recommendations and locations of treatment facilities.</w:t>
            </w:r>
          </w:p>
          <w:p w14:paraId="6D35773C" w14:textId="77777777" w:rsidR="00DB2248" w:rsidRPr="007E3F69" w:rsidRDefault="00DB2248" w:rsidP="00A97FEA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Develop educational materials and messages that address liver damage caused by the synergistic effect of alcohol consumption and hepatitis C infection.</w:t>
            </w:r>
          </w:p>
          <w:p w14:paraId="576EAAE3" w14:textId="0BED984E" w:rsidR="00DB2248" w:rsidRPr="007E3F69" w:rsidRDefault="00DB2248" w:rsidP="00021877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Concerted efforts, particularly by political and community leaders, celebrities, “role models</w:t>
            </w: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” </w:t>
            </w: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champions to increase public and political awareness of the public health importance of viral hepatitis </w:t>
            </w:r>
          </w:p>
          <w:p w14:paraId="337D1C4B" w14:textId="749E72CC" w:rsidR="00DB2248" w:rsidRPr="007E3F69" w:rsidRDefault="00DB2248" w:rsidP="00243073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sz w:val="22"/>
                <w:szCs w:val="22"/>
              </w:rPr>
              <w:t>Commemorate World Hepatitis Day each year to raise public awareness</w:t>
            </w:r>
          </w:p>
          <w:p w14:paraId="4E36D61F" w14:textId="639A6A65" w:rsidR="00DB2248" w:rsidRPr="00814533" w:rsidRDefault="00DB2248" w:rsidP="00814533">
            <w:pPr>
              <w:pStyle w:val="ListParagraph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7E3F6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lastRenderedPageBreak/>
              <w:t xml:space="preserve">Prioritize increased engagement of HCV cured patients to assist with increasing broader community awareness about hepatitis C and hepatitis C cure: </w:t>
            </w:r>
          </w:p>
        </w:tc>
      </w:tr>
      <w:tr w:rsidR="00903ADA" w:rsidRPr="007E3F69" w14:paraId="7317BB51" w14:textId="77777777" w:rsidTr="00720E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DEEAF6" w:themeFill="accent5" w:themeFillTint="33"/>
          </w:tcPr>
          <w:p w14:paraId="73796D91" w14:textId="77777777" w:rsidR="00903ADA" w:rsidRPr="007E3F69" w:rsidRDefault="00903ADA" w:rsidP="003C755B">
            <w:pPr>
              <w:jc w:val="center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Goal </w:t>
            </w:r>
            <w:r w:rsidR="003C755B" w:rsidRPr="007E3F69">
              <w:rPr>
                <w:rFonts w:asciiTheme="majorHAnsi" w:hAnsiTheme="majorHAnsi"/>
                <w:sz w:val="22"/>
                <w:szCs w:val="22"/>
              </w:rPr>
              <w:t>2</w:t>
            </w:r>
          </w:p>
          <w:p w14:paraId="769AB45D" w14:textId="35397BC0" w:rsidR="000C5023" w:rsidRPr="007E3F69" w:rsidRDefault="000C5023" w:rsidP="000C5023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 xml:space="preserve">To encourage persons who are at high risk for exposure to Hepatitis C </w:t>
            </w:r>
            <w:r w:rsidR="00602F8B">
              <w:rPr>
                <w:rFonts w:asciiTheme="majorHAnsi" w:hAnsiTheme="majorHAnsi"/>
                <w:sz w:val="22"/>
                <w:szCs w:val="22"/>
              </w:rPr>
              <w:t xml:space="preserve">and B 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>to seek counseling about high-risk behaviors</w:t>
            </w:r>
          </w:p>
          <w:p w14:paraId="1A98CDB1" w14:textId="418A58B2" w:rsidR="003C755B" w:rsidRPr="007E3F69" w:rsidRDefault="003C755B" w:rsidP="003C75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20E7C" w:rsidRPr="007E3F69" w14:paraId="779E1C19" w14:textId="77777777" w:rsidTr="00720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079FF38" w14:textId="7BEFBD3D" w:rsidR="00720E7C" w:rsidRPr="007E3F69" w:rsidRDefault="00720E7C" w:rsidP="000D25C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  <w:r w:rsidRPr="000D25C2">
              <w:rPr>
                <w:rFonts w:asciiTheme="majorHAnsi" w:hAnsiTheme="majorHAnsi"/>
                <w:sz w:val="22"/>
                <w:szCs w:val="22"/>
              </w:rPr>
              <w:t>Build capacity and support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>innovation by the health care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 xml:space="preserve">workforce to prevent viral </w:t>
            </w: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>epatitis</w:t>
            </w:r>
          </w:p>
        </w:tc>
        <w:tc>
          <w:tcPr>
            <w:tcW w:w="6475" w:type="dxa"/>
          </w:tcPr>
          <w:p w14:paraId="0E53EBF3" w14:textId="1F096D74" w:rsidR="00720E7C" w:rsidRPr="00FF61EB" w:rsidRDefault="00720E7C" w:rsidP="00FF61EB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FF61EB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Develop trainings, technical assistance, and tools for health care providers to support them in implementing hepatitis C and B prevention, screening, and treatment recommendations.</w:t>
            </w:r>
          </w:p>
          <w:p w14:paraId="48C1911E" w14:textId="2C5C439C" w:rsidR="00720E7C" w:rsidRPr="00425789" w:rsidRDefault="00720E7C" w:rsidP="000F3689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42578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Involve peers in all aspects of HCV elimination, including</w:t>
            </w:r>
            <w:r w:rsidRPr="00425789">
              <w:rPr>
                <w:rFonts w:asciiTheme="majorHAnsi" w:hAnsiTheme="majorHAnsi"/>
                <w:sz w:val="22"/>
                <w:szCs w:val="22"/>
              </w:rPr>
              <w:t xml:space="preserve"> those cured of HCV, key populations such as people who inject drugs (PWID), and from both liver patient and related associations</w:t>
            </w:r>
          </w:p>
          <w:p w14:paraId="6D21B3A5" w14:textId="6792B6ED" w:rsidR="00720E7C" w:rsidRDefault="00720E7C" w:rsidP="009B076F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H</w:t>
            </w:r>
            <w:r w:rsidRPr="0042578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epatitis C program steps: educate people </w:t>
            </w: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and healthcare workers </w:t>
            </w:r>
            <w:r w:rsidRPr="00425789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about how to enroll into the program</w:t>
            </w:r>
          </w:p>
          <w:p w14:paraId="02808F33" w14:textId="5944AACF" w:rsidR="00720E7C" w:rsidRDefault="00720E7C" w:rsidP="009B076F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 xml:space="preserve">Educate people on </w:t>
            </w:r>
            <w:r w:rsidRPr="002E0445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costs of the program</w:t>
            </w:r>
          </w:p>
          <w:p w14:paraId="521F56FD" w14:textId="77777777" w:rsidR="00720E7C" w:rsidRPr="003F730B" w:rsidRDefault="00720E7C" w:rsidP="003F730B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9B076F">
              <w:rPr>
                <w:rFonts w:asciiTheme="majorHAnsi" w:hAnsiTheme="majorHAnsi"/>
                <w:sz w:val="22"/>
                <w:szCs w:val="22"/>
              </w:rPr>
              <w:t>Build a team with representation from diverse disciplines (e.g., epidemiologists, hepatitis specialists, and communications experts) to review existing materials on hepatitis; revise as needed; and develop scientific materials and messages.</w:t>
            </w:r>
          </w:p>
          <w:p w14:paraId="1859EB0B" w14:textId="77777777" w:rsidR="00720E7C" w:rsidRPr="003F730B" w:rsidRDefault="00720E7C" w:rsidP="003F730B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3F730B">
              <w:rPr>
                <w:rFonts w:asciiTheme="majorHAnsi" w:hAnsiTheme="majorHAnsi"/>
                <w:sz w:val="22"/>
                <w:szCs w:val="22"/>
              </w:rPr>
              <w:t>Work with religious leaders to reach target groups</w:t>
            </w:r>
          </w:p>
          <w:p w14:paraId="5B3C7130" w14:textId="2538603E" w:rsidR="00720E7C" w:rsidRPr="003F730B" w:rsidRDefault="00720E7C" w:rsidP="003F730B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3F730B">
              <w:rPr>
                <w:rFonts w:asciiTheme="majorHAnsi" w:hAnsiTheme="majorHAnsi"/>
                <w:sz w:val="22"/>
                <w:szCs w:val="22"/>
              </w:rPr>
              <w:t>Provide awareness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c</w:t>
            </w:r>
            <w:r w:rsidRPr="003F730B">
              <w:rPr>
                <w:rFonts w:asciiTheme="majorHAnsi" w:hAnsiTheme="majorHAnsi"/>
                <w:sz w:val="22"/>
                <w:szCs w:val="22"/>
              </w:rPr>
              <w:t>ampaigns /support to the large-scale screening and linkage to care programs (e.g. FIND linkage study, inpatients screening, etc.</w:t>
            </w:r>
          </w:p>
          <w:p w14:paraId="1340FDA9" w14:textId="1A6DB59D" w:rsidR="00720E7C" w:rsidRPr="00016CBA" w:rsidRDefault="00720E7C" w:rsidP="00346001">
            <w:pPr>
              <w:pStyle w:val="ListParagraph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</w:pPr>
            <w:r w:rsidRPr="003F730B">
              <w:rPr>
                <w:rFonts w:asciiTheme="majorHAnsi" w:eastAsia="Times New Roman" w:hAnsiTheme="majorHAnsi" w:cs="Times New Roman"/>
                <w:iCs/>
                <w:color w:val="000000"/>
                <w:sz w:val="22"/>
                <w:szCs w:val="22"/>
              </w:rPr>
              <w:t>Create paid opportunities for individuals with lived hepatitis experience to participate in the elimination program (e.g. patient navigators, media campaigns)</w:t>
            </w:r>
          </w:p>
        </w:tc>
      </w:tr>
      <w:tr w:rsidR="000E32A8" w:rsidRPr="007E3F69" w14:paraId="630A4DCF" w14:textId="77777777" w:rsidTr="00720E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DEEAF6" w:themeFill="accent5" w:themeFillTint="33"/>
          </w:tcPr>
          <w:p w14:paraId="34EA4350" w14:textId="1B710E95" w:rsidR="000E32A8" w:rsidRPr="007E3F69" w:rsidRDefault="000E32A8" w:rsidP="00346001">
            <w:pPr>
              <w:jc w:val="center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 xml:space="preserve">Goal </w:t>
            </w:r>
            <w:r w:rsidR="006E4E61" w:rsidRPr="007E3F69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1C28C495" w14:textId="4732C421" w:rsidR="000E32A8" w:rsidRPr="007E3F69" w:rsidRDefault="006E4E61" w:rsidP="0034600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E3F69">
              <w:rPr>
                <w:rFonts w:asciiTheme="majorHAnsi" w:hAnsiTheme="majorHAnsi"/>
                <w:sz w:val="22"/>
                <w:szCs w:val="22"/>
              </w:rPr>
              <w:t xml:space="preserve">To assess and address hepatitis C </w:t>
            </w:r>
            <w:r w:rsidR="00871BE5">
              <w:rPr>
                <w:rFonts w:asciiTheme="majorHAnsi" w:hAnsiTheme="majorHAnsi"/>
                <w:sz w:val="22"/>
                <w:szCs w:val="22"/>
              </w:rPr>
              <w:t xml:space="preserve">and B </w:t>
            </w:r>
            <w:r w:rsidRPr="007E3F69">
              <w:rPr>
                <w:rFonts w:asciiTheme="majorHAnsi" w:hAnsiTheme="majorHAnsi"/>
                <w:sz w:val="22"/>
                <w:szCs w:val="22"/>
              </w:rPr>
              <w:t>related awareness gaps, stereotypes, stigma and discrimination.</w:t>
            </w:r>
          </w:p>
        </w:tc>
      </w:tr>
      <w:tr w:rsidR="00720E7C" w:rsidRPr="007E3F69" w14:paraId="2D36C3E9" w14:textId="77777777" w:rsidTr="00720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D57FB8F" w14:textId="6DEBBFAA" w:rsidR="00720E7C" w:rsidRPr="00A70D97" w:rsidRDefault="00720E7C" w:rsidP="00A70D9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  <w:r w:rsidRPr="00A70D97">
              <w:rPr>
                <w:rFonts w:asciiTheme="majorHAnsi" w:hAnsiTheme="majorHAnsi"/>
                <w:sz w:val="22"/>
                <w:szCs w:val="22"/>
              </w:rPr>
              <w:t xml:space="preserve">Reduce stigma and discrimination associated </w:t>
            </w:r>
            <w:r w:rsidRPr="00A70D9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with HCV </w:t>
            </w:r>
            <w:r w:rsidR="00B14439">
              <w:rPr>
                <w:rFonts w:asciiTheme="majorHAnsi" w:hAnsiTheme="majorHAnsi"/>
                <w:sz w:val="22"/>
                <w:szCs w:val="22"/>
              </w:rPr>
              <w:t xml:space="preserve">and HBV </w:t>
            </w:r>
            <w:r w:rsidRPr="00A70D97">
              <w:rPr>
                <w:rFonts w:asciiTheme="majorHAnsi" w:hAnsiTheme="majorHAnsi"/>
                <w:sz w:val="22"/>
                <w:szCs w:val="22"/>
              </w:rPr>
              <w:t>infection in the community</w:t>
            </w:r>
          </w:p>
        </w:tc>
        <w:tc>
          <w:tcPr>
            <w:tcW w:w="6475" w:type="dxa"/>
          </w:tcPr>
          <w:p w14:paraId="53735489" w14:textId="0A51866E" w:rsidR="00720E7C" w:rsidRPr="008B0F64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8B0F64">
              <w:rPr>
                <w:rFonts w:asciiTheme="majorHAnsi" w:hAnsiTheme="majorHAnsi"/>
                <w:sz w:val="22"/>
                <w:szCs w:val="22"/>
              </w:rPr>
              <w:lastRenderedPageBreak/>
              <w:t>Conduct research to assess existing stigma and discrimination related to hepatitis C and B infections.</w:t>
            </w:r>
          </w:p>
          <w:p w14:paraId="758B431B" w14:textId="749EE261" w:rsidR="00720E7C" w:rsidRPr="00910807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91080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Develop and disseminate </w:t>
            </w:r>
            <w:r>
              <w:rPr>
                <w:rFonts w:asciiTheme="majorHAnsi" w:hAnsiTheme="majorHAnsi"/>
                <w:sz w:val="22"/>
                <w:szCs w:val="22"/>
              </w:rPr>
              <w:t>Hepatitis C and B</w:t>
            </w:r>
            <w:r w:rsidRPr="00910807">
              <w:rPr>
                <w:rFonts w:asciiTheme="majorHAnsi" w:hAnsiTheme="majorHAnsi"/>
                <w:sz w:val="22"/>
                <w:szCs w:val="22"/>
              </w:rPr>
              <w:t>-related anti-stigma messages and materials for policymakers, HCWs, and other relevant groups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10807">
              <w:rPr>
                <w:rFonts w:asciiTheme="majorHAnsi" w:hAnsiTheme="majorHAnsi"/>
                <w:sz w:val="22"/>
                <w:szCs w:val="22"/>
              </w:rPr>
              <w:t>Mass media representatives’ medical students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A9A58BE" w14:textId="0E5F9AD4" w:rsidR="00720E7C" w:rsidRPr="002D2911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D2911">
              <w:rPr>
                <w:rFonts w:asciiTheme="majorHAnsi" w:hAnsiTheme="majorHAnsi"/>
                <w:sz w:val="22"/>
                <w:szCs w:val="22"/>
              </w:rPr>
              <w:t>Create opportunities for collaboration between patient advocacy groups and government (including law enforcement system and ombudsmen), healthcare entities, and others to identify activities to reduce stigma.</w:t>
            </w:r>
          </w:p>
          <w:p w14:paraId="0E4B6DA2" w14:textId="04C36699" w:rsidR="00720E7C" w:rsidRPr="002D2911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D2911">
              <w:rPr>
                <w:rFonts w:asciiTheme="majorHAnsi" w:hAnsiTheme="majorHAnsi"/>
                <w:sz w:val="22"/>
                <w:szCs w:val="22"/>
              </w:rPr>
              <w:t xml:space="preserve">Develop and implement interventions in community and healthcare settings aimed to empower people with hepatitis C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and B </w:t>
            </w:r>
            <w:r w:rsidRPr="002D2911">
              <w:rPr>
                <w:rFonts w:asciiTheme="majorHAnsi" w:hAnsiTheme="majorHAnsi"/>
                <w:sz w:val="22"/>
                <w:szCs w:val="22"/>
              </w:rPr>
              <w:t>against stigma and discrimination.</w:t>
            </w:r>
          </w:p>
          <w:p w14:paraId="7EB99605" w14:textId="5743BC2B" w:rsidR="00720E7C" w:rsidRPr="002D2911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D2911">
              <w:rPr>
                <w:rFonts w:asciiTheme="majorHAnsi" w:hAnsiTheme="majorHAnsi"/>
                <w:sz w:val="22"/>
                <w:szCs w:val="22"/>
              </w:rPr>
              <w:t>Develop testing policies that reduce stigma.</w:t>
            </w:r>
          </w:p>
          <w:p w14:paraId="30BD4A88" w14:textId="5C96AD7D" w:rsidR="00720E7C" w:rsidRPr="002D2911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D2911">
              <w:rPr>
                <w:rFonts w:asciiTheme="majorHAnsi" w:hAnsiTheme="majorHAnsi"/>
                <w:sz w:val="22"/>
                <w:szCs w:val="22"/>
              </w:rPr>
              <w:t>Continue to explore ways to minimize the impact of the criminal justice system on harm reduction efforts</w:t>
            </w:r>
          </w:p>
          <w:p w14:paraId="68E1220A" w14:textId="1B8A7585" w:rsidR="00720E7C" w:rsidRPr="002D2911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D2911">
              <w:rPr>
                <w:rFonts w:asciiTheme="majorHAnsi" w:hAnsiTheme="majorHAnsi"/>
                <w:sz w:val="22"/>
                <w:szCs w:val="22"/>
              </w:rPr>
              <w:t xml:space="preserve">Modify laws regarding the carrying of injecting paraphernalia for drug users and syringe service providers, including safe disposal of syringes - Continue dialogue with other stakeholders (Ministry of Justice, Police, Government) about the public health approaches in drug policies </w:t>
            </w:r>
          </w:p>
          <w:p w14:paraId="4798434D" w14:textId="77777777" w:rsidR="00720E7C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52185">
              <w:rPr>
                <w:rFonts w:asciiTheme="majorHAnsi" w:hAnsiTheme="majorHAnsi"/>
                <w:sz w:val="22"/>
                <w:szCs w:val="22"/>
              </w:rPr>
              <w:t>Initiate campaigns to reach marginalized populations, including ethnic minorities, immigrants, and internally displaced persons including the use of outreach workers/peers</w:t>
            </w:r>
          </w:p>
          <w:p w14:paraId="535A4C01" w14:textId="671C9572" w:rsidR="00720E7C" w:rsidRPr="00944DEF" w:rsidRDefault="00720E7C" w:rsidP="008B0F64">
            <w:pPr>
              <w:pStyle w:val="ListParagraph"/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8B0F64">
              <w:rPr>
                <w:rFonts w:asciiTheme="majorHAnsi" w:hAnsiTheme="majorHAnsi"/>
                <w:sz w:val="22"/>
                <w:szCs w:val="22"/>
              </w:rPr>
              <w:t>Educate about mis-information among patients and providers on safety of DAAs</w:t>
            </w:r>
          </w:p>
        </w:tc>
      </w:tr>
    </w:tbl>
    <w:p w14:paraId="3BB067A3" w14:textId="77777777" w:rsidR="000E32A8" w:rsidRPr="007E3F69" w:rsidRDefault="000E32A8" w:rsidP="000E32A8">
      <w:pPr>
        <w:ind w:left="360"/>
        <w:rPr>
          <w:rFonts w:asciiTheme="majorHAnsi" w:hAnsiTheme="majorHAnsi"/>
          <w:sz w:val="22"/>
          <w:szCs w:val="22"/>
        </w:rPr>
      </w:pPr>
    </w:p>
    <w:p w14:paraId="14F59E87" w14:textId="2DCF67ED" w:rsidR="00D278FB" w:rsidRPr="007E3F69" w:rsidRDefault="00D278FB" w:rsidP="00D278FB">
      <w:pPr>
        <w:ind w:left="360"/>
        <w:rPr>
          <w:rFonts w:asciiTheme="majorHAnsi" w:hAnsiTheme="majorHAnsi"/>
          <w:sz w:val="22"/>
          <w:szCs w:val="22"/>
        </w:rPr>
      </w:pPr>
    </w:p>
    <w:p w14:paraId="08D2C27F" w14:textId="77777777" w:rsidR="00D278FB" w:rsidRPr="007E3F69" w:rsidRDefault="00D278FB" w:rsidP="00D278FB">
      <w:pPr>
        <w:ind w:left="360"/>
        <w:rPr>
          <w:rFonts w:asciiTheme="majorHAnsi" w:hAnsiTheme="majorHAnsi"/>
          <w:sz w:val="22"/>
          <w:szCs w:val="22"/>
        </w:rPr>
      </w:pPr>
    </w:p>
    <w:p w14:paraId="683C90A5" w14:textId="3DB1B238" w:rsidR="00A42BBB" w:rsidRPr="007E3F69" w:rsidRDefault="00A42BBB" w:rsidP="00A42BBB">
      <w:pPr>
        <w:pStyle w:val="ListParagraph"/>
        <w:rPr>
          <w:rFonts w:asciiTheme="majorHAnsi" w:hAnsiTheme="majorHAnsi"/>
          <w:sz w:val="22"/>
          <w:szCs w:val="22"/>
        </w:rPr>
      </w:pPr>
    </w:p>
    <w:p w14:paraId="0129A689" w14:textId="77777777" w:rsidR="004B6EE3" w:rsidRPr="007E3F69" w:rsidRDefault="008371FA">
      <w:pPr>
        <w:rPr>
          <w:rFonts w:asciiTheme="majorHAnsi" w:hAnsiTheme="majorHAnsi"/>
          <w:sz w:val="22"/>
          <w:szCs w:val="22"/>
        </w:rPr>
      </w:pPr>
    </w:p>
    <w:sectPr w:rsidR="004B6EE3" w:rsidRPr="007E3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090D77"/>
    <w:multiLevelType w:val="hybridMultilevel"/>
    <w:tmpl w:val="F82066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D6D6A"/>
    <w:multiLevelType w:val="multilevel"/>
    <w:tmpl w:val="70726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E0AC2"/>
    <w:multiLevelType w:val="hybridMultilevel"/>
    <w:tmpl w:val="F82066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DB6271"/>
    <w:multiLevelType w:val="multilevel"/>
    <w:tmpl w:val="BAF26F58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cstheme="minorBidi" w:hint="default"/>
        <w:color w:val="auto"/>
      </w:rPr>
    </w:lvl>
  </w:abstractNum>
  <w:abstractNum w:abstractNumId="4" w15:restartNumberingAfterBreak="0">
    <w:nsid w:val="1CAF15C0"/>
    <w:multiLevelType w:val="multilevel"/>
    <w:tmpl w:val="53182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87CD4"/>
    <w:multiLevelType w:val="hybridMultilevel"/>
    <w:tmpl w:val="1E42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14C45"/>
    <w:multiLevelType w:val="multilevel"/>
    <w:tmpl w:val="759073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9451F8"/>
    <w:multiLevelType w:val="hybridMultilevel"/>
    <w:tmpl w:val="DDD6D8BA"/>
    <w:lvl w:ilvl="0" w:tplc="0750F7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9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09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60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9266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0C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2B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2E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25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8BF"/>
    <w:multiLevelType w:val="multilevel"/>
    <w:tmpl w:val="B5D09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3D3735F9"/>
    <w:multiLevelType w:val="hybridMultilevel"/>
    <w:tmpl w:val="6766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52F6"/>
    <w:multiLevelType w:val="hybridMultilevel"/>
    <w:tmpl w:val="3AA65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10FD"/>
    <w:multiLevelType w:val="hybridMultilevel"/>
    <w:tmpl w:val="D19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2B36"/>
    <w:multiLevelType w:val="hybridMultilevel"/>
    <w:tmpl w:val="F82066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56B5E07"/>
    <w:multiLevelType w:val="hybridMultilevel"/>
    <w:tmpl w:val="63C8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2A"/>
    <w:rsid w:val="000051D6"/>
    <w:rsid w:val="00016CBA"/>
    <w:rsid w:val="00020AD6"/>
    <w:rsid w:val="00021877"/>
    <w:rsid w:val="00021E10"/>
    <w:rsid w:val="00024BA4"/>
    <w:rsid w:val="00076A27"/>
    <w:rsid w:val="000B4727"/>
    <w:rsid w:val="000C340A"/>
    <w:rsid w:val="000C5023"/>
    <w:rsid w:val="000D25C2"/>
    <w:rsid w:val="000D3EA0"/>
    <w:rsid w:val="000E1229"/>
    <w:rsid w:val="000E32A8"/>
    <w:rsid w:val="00106365"/>
    <w:rsid w:val="00120972"/>
    <w:rsid w:val="001368C7"/>
    <w:rsid w:val="001461E3"/>
    <w:rsid w:val="00152FAE"/>
    <w:rsid w:val="00153C15"/>
    <w:rsid w:val="00154289"/>
    <w:rsid w:val="00193BA3"/>
    <w:rsid w:val="001F5A43"/>
    <w:rsid w:val="00226C60"/>
    <w:rsid w:val="00232159"/>
    <w:rsid w:val="00243073"/>
    <w:rsid w:val="002777B3"/>
    <w:rsid w:val="00284286"/>
    <w:rsid w:val="002C13E9"/>
    <w:rsid w:val="002D2911"/>
    <w:rsid w:val="002E0445"/>
    <w:rsid w:val="002E73FB"/>
    <w:rsid w:val="003843DD"/>
    <w:rsid w:val="003B5E2A"/>
    <w:rsid w:val="003C755B"/>
    <w:rsid w:val="003D086B"/>
    <w:rsid w:val="003F730B"/>
    <w:rsid w:val="00415BA8"/>
    <w:rsid w:val="00417EB9"/>
    <w:rsid w:val="00425789"/>
    <w:rsid w:val="00455F1B"/>
    <w:rsid w:val="004675D4"/>
    <w:rsid w:val="004911B8"/>
    <w:rsid w:val="004B68E4"/>
    <w:rsid w:val="004C59F0"/>
    <w:rsid w:val="004D0DA4"/>
    <w:rsid w:val="004D6539"/>
    <w:rsid w:val="004E3CF3"/>
    <w:rsid w:val="00521156"/>
    <w:rsid w:val="005A76B5"/>
    <w:rsid w:val="005E6C4F"/>
    <w:rsid w:val="00602F8B"/>
    <w:rsid w:val="00621EAB"/>
    <w:rsid w:val="00656637"/>
    <w:rsid w:val="006C6645"/>
    <w:rsid w:val="006E4E61"/>
    <w:rsid w:val="006E6693"/>
    <w:rsid w:val="00704241"/>
    <w:rsid w:val="00720E7C"/>
    <w:rsid w:val="00730016"/>
    <w:rsid w:val="00743F7B"/>
    <w:rsid w:val="00746CD0"/>
    <w:rsid w:val="00752185"/>
    <w:rsid w:val="007A06B7"/>
    <w:rsid w:val="007E3F69"/>
    <w:rsid w:val="00814533"/>
    <w:rsid w:val="00836EDF"/>
    <w:rsid w:val="008371FA"/>
    <w:rsid w:val="00841128"/>
    <w:rsid w:val="00871BE5"/>
    <w:rsid w:val="008B0F64"/>
    <w:rsid w:val="00903ADA"/>
    <w:rsid w:val="00910807"/>
    <w:rsid w:val="009351BA"/>
    <w:rsid w:val="00940D6F"/>
    <w:rsid w:val="00944DEF"/>
    <w:rsid w:val="0096311F"/>
    <w:rsid w:val="009B076F"/>
    <w:rsid w:val="00A12D0E"/>
    <w:rsid w:val="00A42BBB"/>
    <w:rsid w:val="00A70D97"/>
    <w:rsid w:val="00A97FEA"/>
    <w:rsid w:val="00AA722A"/>
    <w:rsid w:val="00AB04CD"/>
    <w:rsid w:val="00AC4A57"/>
    <w:rsid w:val="00AD1554"/>
    <w:rsid w:val="00AF77FB"/>
    <w:rsid w:val="00B07721"/>
    <w:rsid w:val="00B117F2"/>
    <w:rsid w:val="00B1237F"/>
    <w:rsid w:val="00B14439"/>
    <w:rsid w:val="00B37A72"/>
    <w:rsid w:val="00B47A37"/>
    <w:rsid w:val="00BA0B80"/>
    <w:rsid w:val="00BA0E34"/>
    <w:rsid w:val="00BB12B8"/>
    <w:rsid w:val="00BD18B8"/>
    <w:rsid w:val="00BD2E4B"/>
    <w:rsid w:val="00C00401"/>
    <w:rsid w:val="00C30C5F"/>
    <w:rsid w:val="00CB13C3"/>
    <w:rsid w:val="00D15A06"/>
    <w:rsid w:val="00D278FB"/>
    <w:rsid w:val="00D369A3"/>
    <w:rsid w:val="00D41E40"/>
    <w:rsid w:val="00D96BEE"/>
    <w:rsid w:val="00DA494E"/>
    <w:rsid w:val="00DB2248"/>
    <w:rsid w:val="00DD4A08"/>
    <w:rsid w:val="00DF1543"/>
    <w:rsid w:val="00DF5D8F"/>
    <w:rsid w:val="00EA7588"/>
    <w:rsid w:val="00ED0E90"/>
    <w:rsid w:val="00F02205"/>
    <w:rsid w:val="00F30724"/>
    <w:rsid w:val="00F4353D"/>
    <w:rsid w:val="00FB5CE9"/>
    <w:rsid w:val="00FC063A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F7FB"/>
  <w15:chartTrackingRefBased/>
  <w15:docId w15:val="{5539263F-486D-42A8-B216-97A2693B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45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66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C6645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C6645"/>
    <w:pPr>
      <w:spacing w:before="0" w:after="16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64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8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B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086B"/>
    <w:rPr>
      <w:sz w:val="16"/>
      <w:szCs w:val="16"/>
    </w:rPr>
  </w:style>
  <w:style w:type="table" w:styleId="TableGrid">
    <w:name w:val="Table Grid"/>
    <w:basedOn w:val="TableNormal"/>
    <w:uiPriority w:val="39"/>
    <w:rsid w:val="0094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40D6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36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C7"/>
    <w:pPr>
      <w:spacing w:before="200"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C7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A0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4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938797B-0868-40E1-B377-77214C12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</dc:creator>
  <cp:keywords/>
  <dc:description/>
  <cp:lastModifiedBy>Irine</cp:lastModifiedBy>
  <cp:revision>11</cp:revision>
  <dcterms:created xsi:type="dcterms:W3CDTF">2020-04-28T07:19:00Z</dcterms:created>
  <dcterms:modified xsi:type="dcterms:W3CDTF">2020-04-28T07:37:00Z</dcterms:modified>
</cp:coreProperties>
</file>